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34" w:rsidRPr="00001034" w:rsidRDefault="00001034" w:rsidP="00001034">
      <w:pPr>
        <w:spacing w:after="0" w:line="240" w:lineRule="auto"/>
        <w:jc w:val="center"/>
        <w:outlineLvl w:val="1"/>
        <w:rPr>
          <w:rFonts w:ascii="Comic Sans MS" w:eastAsia="Times New Roman" w:hAnsi="Comic Sans MS" w:cs="Arial"/>
          <w:b/>
          <w:bCs/>
          <w:color w:val="333333"/>
          <w:sz w:val="32"/>
          <w:szCs w:val="32"/>
        </w:rPr>
      </w:pPr>
      <w:r w:rsidRPr="00001034">
        <w:rPr>
          <w:rFonts w:ascii="Comic Sans MS" w:eastAsia="Times New Roman" w:hAnsi="Comic Sans MS" w:cs="Arial"/>
          <w:b/>
          <w:bCs/>
          <w:color w:val="333333"/>
          <w:sz w:val="32"/>
          <w:szCs w:val="32"/>
        </w:rPr>
        <w:t>Coordinate Graphing of Real-World Problems</w:t>
      </w:r>
    </w:p>
    <w:p w:rsidR="00001034" w:rsidRPr="00001034" w:rsidRDefault="00001034" w:rsidP="00001034">
      <w:pPr>
        <w:spacing w:before="100" w:beforeAutospacing="1" w:after="100" w:afterAutospacing="1" w:line="240" w:lineRule="auto"/>
        <w:rPr>
          <w:rFonts w:ascii="Comic Sans MS" w:eastAsia="Times New Roman" w:hAnsi="Comic Sans MS" w:cs="Arial"/>
          <w:color w:val="333333"/>
          <w:sz w:val="28"/>
          <w:szCs w:val="28"/>
        </w:rPr>
      </w:pPr>
      <w:r w:rsidRPr="00001034">
        <w:rPr>
          <w:rFonts w:ascii="Comic Sans MS" w:eastAsia="Times New Roman" w:hAnsi="Comic Sans MS" w:cs="Arial"/>
          <w:color w:val="333333"/>
          <w:sz w:val="28"/>
          <w:szCs w:val="28"/>
        </w:rPr>
        <w:t xml:space="preserve">There are many situations in life that involve two sets of numbers that are related to each other. For example, </w:t>
      </w:r>
      <w:proofErr w:type="gramStart"/>
      <w:r w:rsidRPr="00001034">
        <w:rPr>
          <w:rFonts w:ascii="Comic Sans MS" w:eastAsia="Times New Roman" w:hAnsi="Comic Sans MS" w:cs="Arial"/>
          <w:color w:val="333333"/>
          <w:sz w:val="28"/>
          <w:szCs w:val="28"/>
        </w:rPr>
        <w:t>If</w:t>
      </w:r>
      <w:proofErr w:type="gramEnd"/>
      <w:r w:rsidRPr="00001034">
        <w:rPr>
          <w:rFonts w:ascii="Comic Sans MS" w:eastAsia="Times New Roman" w:hAnsi="Comic Sans MS" w:cs="Arial"/>
          <w:color w:val="333333"/>
          <w:sz w:val="28"/>
          <w:szCs w:val="28"/>
        </w:rPr>
        <w:t xml:space="preserve"> you know the price of one ticket for a show, you can calculate the cost for any number of people to attend. Similarly, if you know how much gas will cost for one gallon, you can calculate how many gallons you will be able to purchase with the money in your wallet. </w:t>
      </w:r>
    </w:p>
    <w:p w:rsidR="00001034" w:rsidRPr="00001034" w:rsidRDefault="00001034" w:rsidP="00001034">
      <w:pPr>
        <w:spacing w:before="100" w:beforeAutospacing="1" w:after="100" w:afterAutospacing="1" w:line="240" w:lineRule="auto"/>
        <w:rPr>
          <w:rFonts w:ascii="Comic Sans MS" w:eastAsia="Times New Roman" w:hAnsi="Comic Sans MS" w:cs="Arial"/>
          <w:color w:val="333333"/>
          <w:sz w:val="28"/>
          <w:szCs w:val="28"/>
        </w:rPr>
      </w:pPr>
      <w:r w:rsidRPr="00001034">
        <w:rPr>
          <w:rFonts w:ascii="Comic Sans MS" w:eastAsia="Times New Roman" w:hAnsi="Comic Sans MS" w:cs="Arial"/>
          <w:color w:val="333333"/>
          <w:sz w:val="28"/>
          <w:szCs w:val="28"/>
        </w:rPr>
        <w:t xml:space="preserve">Often, the hardest part of figuring out a complicated problem with lots of data is keeping it all organized so you don't lose track of what you are doing. Using a function table, or "T-chart" can help you organize information. </w:t>
      </w:r>
    </w:p>
    <w:p w:rsidR="00001034" w:rsidRPr="00001034" w:rsidRDefault="00001034" w:rsidP="00001034">
      <w:pPr>
        <w:spacing w:before="100" w:beforeAutospacing="1" w:after="100" w:afterAutospacing="1" w:line="240" w:lineRule="auto"/>
        <w:rPr>
          <w:rFonts w:ascii="Comic Sans MS" w:eastAsia="Times New Roman" w:hAnsi="Comic Sans MS" w:cs="Arial"/>
          <w:color w:val="333333"/>
          <w:sz w:val="28"/>
          <w:szCs w:val="28"/>
        </w:rPr>
      </w:pPr>
      <w:r w:rsidRPr="00001034">
        <w:rPr>
          <w:rFonts w:ascii="Comic Sans MS" w:eastAsia="Times New Roman" w:hAnsi="Comic Sans MS" w:cs="Arial"/>
          <w:color w:val="333333"/>
          <w:sz w:val="28"/>
          <w:szCs w:val="28"/>
        </w:rPr>
        <w:t>A function table has two columns, because it is used to show the relationship between two different strings of numbers. Each function table has a rule, called a "function" that generates a pattern for one string of numbers (often named by the variable "Y") when another string of number (often named by the variable "X") is used.</w:t>
      </w:r>
    </w:p>
    <w:p w:rsidR="00001034" w:rsidRPr="00001034" w:rsidRDefault="00001034" w:rsidP="00001034">
      <w:pPr>
        <w:spacing w:before="100" w:beforeAutospacing="1" w:after="100" w:afterAutospacing="1" w:line="240" w:lineRule="auto"/>
        <w:rPr>
          <w:rFonts w:ascii="Comic Sans MS" w:eastAsia="Times New Roman" w:hAnsi="Comic Sans MS" w:cs="Arial"/>
          <w:color w:val="333333"/>
          <w:sz w:val="28"/>
          <w:szCs w:val="28"/>
        </w:rPr>
      </w:pPr>
      <w:r w:rsidRPr="00001034">
        <w:rPr>
          <w:rFonts w:ascii="Comic Sans MS" w:eastAsia="Times New Roman" w:hAnsi="Comic Sans MS" w:cs="Arial"/>
          <w:color w:val="333333"/>
          <w:sz w:val="28"/>
          <w:szCs w:val="28"/>
        </w:rPr>
        <w:t xml:space="preserve">The examples below start with one that shows how a function table can be used to figure out how much it would cost for "x" number of people to attend an afternoon movie that costs $5 per person. </w:t>
      </w:r>
    </w:p>
    <w:tbl>
      <w:tblPr>
        <w:tblW w:w="0" w:type="auto"/>
        <w:tblCellSpacing w:w="0" w:type="dxa"/>
        <w:tblCellMar>
          <w:left w:w="0" w:type="dxa"/>
          <w:right w:w="0" w:type="dxa"/>
        </w:tblCellMar>
        <w:tblLook w:val="04A0"/>
      </w:tblPr>
      <w:tblGrid>
        <w:gridCol w:w="9510"/>
      </w:tblGrid>
      <w:tr w:rsidR="00001034" w:rsidRPr="00001034" w:rsidTr="00001034">
        <w:trPr>
          <w:tblCellSpacing w:w="0" w:type="dxa"/>
        </w:trPr>
        <w:tc>
          <w:tcPr>
            <w:tcW w:w="0" w:type="auto"/>
            <w:tcBorders>
              <w:bottom w:val="single" w:sz="8" w:space="0" w:color="999999"/>
            </w:tcBorders>
            <w:tcMar>
              <w:top w:w="75" w:type="dxa"/>
              <w:left w:w="75" w:type="dxa"/>
              <w:bottom w:w="75" w:type="dxa"/>
              <w:right w:w="75" w:type="dxa"/>
            </w:tcMar>
            <w:vAlign w:val="center"/>
            <w:hideMark/>
          </w:tcPr>
          <w:p w:rsidR="00001034" w:rsidRPr="00001034" w:rsidRDefault="00001034" w:rsidP="00001034">
            <w:pPr>
              <w:spacing w:before="100" w:beforeAutospacing="1" w:after="100" w:afterAutospacing="1"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Using "x" as a place holder for an unknown number allows us to generalize the information and write a rule, or function, that works for any number of people. By plugging in a value for x in the function above the table, the corresponding value for y can be determined. In this case, Y is the total cost of going to the movies.</w:t>
            </w:r>
          </w:p>
          <w:p w:rsidR="00001034" w:rsidRPr="00001034" w:rsidRDefault="00001034" w:rsidP="00001034">
            <w:pPr>
              <w:spacing w:before="100" w:beforeAutospacing="1" w:after="100" w:afterAutospacing="1"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Each ticket costs $5, so start plugging in the values for X, one at a time.</w:t>
            </w:r>
          </w:p>
          <w:tbl>
            <w:tblPr>
              <w:tblW w:w="0" w:type="auto"/>
              <w:jc w:val="center"/>
              <w:tblCellSpacing w:w="0" w:type="dxa"/>
              <w:tblCellMar>
                <w:top w:w="75" w:type="dxa"/>
                <w:left w:w="75" w:type="dxa"/>
                <w:bottom w:w="75" w:type="dxa"/>
                <w:right w:w="75" w:type="dxa"/>
              </w:tblCellMar>
              <w:tblLook w:val="04A0"/>
            </w:tblPr>
            <w:tblGrid>
              <w:gridCol w:w="450"/>
              <w:gridCol w:w="639"/>
              <w:gridCol w:w="540"/>
              <w:gridCol w:w="3036"/>
            </w:tblGrid>
            <w:tr w:rsidR="00001034" w:rsidRPr="00001034" w:rsidTr="003B5DAD">
              <w:trPr>
                <w:tblCellSpacing w:w="0" w:type="dxa"/>
                <w:jc w:val="center"/>
              </w:trPr>
              <w:tc>
                <w:tcPr>
                  <w:tcW w:w="1089" w:type="dxa"/>
                  <w:gridSpan w:val="2"/>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lastRenderedPageBreak/>
                    <w:t xml:space="preserve">5x = y </w:t>
                  </w:r>
                </w:p>
              </w:tc>
              <w:tc>
                <w:tcPr>
                  <w:tcW w:w="393" w:type="dxa"/>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r>
            <w:tr w:rsidR="00001034" w:rsidRPr="00001034" w:rsidTr="003B5DAD">
              <w:trPr>
                <w:tblCellSpacing w:w="0" w:type="dxa"/>
                <w:jc w:val="center"/>
              </w:trPr>
              <w:tc>
                <w:tcPr>
                  <w:tcW w:w="450" w:type="dxa"/>
                  <w:tcBorders>
                    <w:top w:val="single" w:sz="8" w:space="0" w:color="333333"/>
                    <w:left w:val="single" w:sz="8" w:space="0" w:color="333333"/>
                    <w:bottom w:val="single" w:sz="8" w:space="0" w:color="333333"/>
                    <w:right w:val="single" w:sz="8" w:space="0" w:color="333333"/>
                  </w:tcBorders>
                  <w:shd w:val="clear" w:color="auto" w:fill="339966"/>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X</w:t>
                  </w:r>
                </w:p>
              </w:tc>
              <w:tc>
                <w:tcPr>
                  <w:tcW w:w="639" w:type="dxa"/>
                  <w:tcBorders>
                    <w:top w:val="single" w:sz="8" w:space="0" w:color="333333"/>
                    <w:left w:val="single" w:sz="8" w:space="0" w:color="333333"/>
                    <w:bottom w:val="single" w:sz="8" w:space="0" w:color="333333"/>
                    <w:right w:val="single" w:sz="8" w:space="0" w:color="333333"/>
                  </w:tcBorders>
                  <w:shd w:val="clear" w:color="auto" w:fill="339966"/>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Y</w:t>
                  </w:r>
                </w:p>
              </w:tc>
              <w:tc>
                <w:tcPr>
                  <w:tcW w:w="393" w:type="dxa"/>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r>
            <w:tr w:rsidR="00001034" w:rsidRPr="00001034" w:rsidTr="003B5DAD">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1</w:t>
                  </w:r>
                </w:p>
              </w:tc>
              <w:tc>
                <w:tcPr>
                  <w:tcW w:w="639"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5</w:t>
                  </w:r>
                </w:p>
              </w:tc>
              <w:tc>
                <w:tcPr>
                  <w:tcW w:w="393" w:type="dxa"/>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noProof/>
                      <w:sz w:val="28"/>
                      <w:szCs w:val="28"/>
                    </w:rPr>
                    <w:drawing>
                      <wp:inline distT="0" distB="0" distL="0" distR="0">
                        <wp:extent cx="245745" cy="218440"/>
                        <wp:effectExtent l="0" t="0" r="1905" b="0"/>
                        <wp:docPr id="1" name="Picture 1" descr="left 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pointing arrow"/>
                                <pic:cNvPicPr>
                                  <a:picLocks noChangeAspect="1" noChangeArrowheads="1"/>
                                </pic:cNvPicPr>
                              </pic:nvPicPr>
                              <pic:blipFill>
                                <a:blip r:embed="rId5" cstate="print"/>
                                <a:srcRect/>
                                <a:stretch>
                                  <a:fillRect/>
                                </a:stretch>
                              </pic:blipFill>
                              <pic:spPr bwMode="auto">
                                <a:xfrm>
                                  <a:off x="0" y="0"/>
                                  <a:ext cx="245745" cy="218440"/>
                                </a:xfrm>
                                <a:prstGeom prst="rect">
                                  <a:avLst/>
                                </a:prstGeom>
                                <a:noFill/>
                                <a:ln w="9525">
                                  <a:noFill/>
                                  <a:miter lim="800000"/>
                                  <a:headEnd/>
                                  <a:tailEnd/>
                                </a:ln>
                              </pic:spPr>
                            </pic:pic>
                          </a:graphicData>
                        </a:graphic>
                      </wp:inline>
                    </w:drawing>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 xml:space="preserve">$5 x 1 person = $5 </w:t>
                  </w:r>
                </w:p>
              </w:tc>
            </w:tr>
            <w:tr w:rsidR="00001034" w:rsidRPr="00001034" w:rsidTr="003B5DAD">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2</w:t>
                  </w:r>
                </w:p>
              </w:tc>
              <w:tc>
                <w:tcPr>
                  <w:tcW w:w="639"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10</w:t>
                  </w:r>
                </w:p>
              </w:tc>
              <w:tc>
                <w:tcPr>
                  <w:tcW w:w="393" w:type="dxa"/>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noProof/>
                      <w:sz w:val="28"/>
                      <w:szCs w:val="28"/>
                    </w:rPr>
                    <w:drawing>
                      <wp:inline distT="0" distB="0" distL="0" distR="0">
                        <wp:extent cx="245745" cy="218440"/>
                        <wp:effectExtent l="0" t="0" r="1905" b="0"/>
                        <wp:docPr id="2" name="Picture 2" descr="left 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 pointing arrow"/>
                                <pic:cNvPicPr>
                                  <a:picLocks noChangeAspect="1" noChangeArrowheads="1"/>
                                </pic:cNvPicPr>
                              </pic:nvPicPr>
                              <pic:blipFill>
                                <a:blip r:embed="rId5" cstate="print"/>
                                <a:srcRect/>
                                <a:stretch>
                                  <a:fillRect/>
                                </a:stretch>
                              </pic:blipFill>
                              <pic:spPr bwMode="auto">
                                <a:xfrm>
                                  <a:off x="0" y="0"/>
                                  <a:ext cx="245745" cy="218440"/>
                                </a:xfrm>
                                <a:prstGeom prst="rect">
                                  <a:avLst/>
                                </a:prstGeom>
                                <a:noFill/>
                                <a:ln w="9525">
                                  <a:noFill/>
                                  <a:miter lim="800000"/>
                                  <a:headEnd/>
                                  <a:tailEnd/>
                                </a:ln>
                              </pic:spPr>
                            </pic:pic>
                          </a:graphicData>
                        </a:graphic>
                      </wp:inline>
                    </w:drawing>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 xml:space="preserve">$5 x 2 person = $10 </w:t>
                  </w:r>
                </w:p>
              </w:tc>
            </w:tr>
            <w:tr w:rsidR="00001034" w:rsidRPr="00001034" w:rsidTr="003B5DAD">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3</w:t>
                  </w:r>
                </w:p>
              </w:tc>
              <w:tc>
                <w:tcPr>
                  <w:tcW w:w="639"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15</w:t>
                  </w:r>
                </w:p>
              </w:tc>
              <w:tc>
                <w:tcPr>
                  <w:tcW w:w="393" w:type="dxa"/>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noProof/>
                      <w:sz w:val="28"/>
                      <w:szCs w:val="28"/>
                    </w:rPr>
                    <w:drawing>
                      <wp:inline distT="0" distB="0" distL="0" distR="0">
                        <wp:extent cx="245745" cy="218440"/>
                        <wp:effectExtent l="0" t="0" r="1905" b="0"/>
                        <wp:docPr id="3" name="Picture 3" descr="left 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ft pointing arrow"/>
                                <pic:cNvPicPr>
                                  <a:picLocks noChangeAspect="1" noChangeArrowheads="1"/>
                                </pic:cNvPicPr>
                              </pic:nvPicPr>
                              <pic:blipFill>
                                <a:blip r:embed="rId5" cstate="print"/>
                                <a:srcRect/>
                                <a:stretch>
                                  <a:fillRect/>
                                </a:stretch>
                              </pic:blipFill>
                              <pic:spPr bwMode="auto">
                                <a:xfrm>
                                  <a:off x="0" y="0"/>
                                  <a:ext cx="245745" cy="218440"/>
                                </a:xfrm>
                                <a:prstGeom prst="rect">
                                  <a:avLst/>
                                </a:prstGeom>
                                <a:noFill/>
                                <a:ln w="9525">
                                  <a:noFill/>
                                  <a:miter lim="800000"/>
                                  <a:headEnd/>
                                  <a:tailEnd/>
                                </a:ln>
                              </pic:spPr>
                            </pic:pic>
                          </a:graphicData>
                        </a:graphic>
                      </wp:inline>
                    </w:drawing>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 xml:space="preserve">$5 x 3 person = $15 </w:t>
                  </w:r>
                </w:p>
              </w:tc>
            </w:tr>
            <w:tr w:rsidR="00001034" w:rsidRPr="00001034" w:rsidTr="003B5DAD">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4</w:t>
                  </w:r>
                </w:p>
              </w:tc>
              <w:tc>
                <w:tcPr>
                  <w:tcW w:w="639"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20</w:t>
                  </w:r>
                </w:p>
              </w:tc>
              <w:tc>
                <w:tcPr>
                  <w:tcW w:w="393" w:type="dxa"/>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noProof/>
                      <w:sz w:val="28"/>
                      <w:szCs w:val="28"/>
                    </w:rPr>
                    <w:drawing>
                      <wp:inline distT="0" distB="0" distL="0" distR="0">
                        <wp:extent cx="245745" cy="218440"/>
                        <wp:effectExtent l="0" t="0" r="1905" b="0"/>
                        <wp:docPr id="4" name="Picture 4" descr="left 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t pointing arrow"/>
                                <pic:cNvPicPr>
                                  <a:picLocks noChangeAspect="1" noChangeArrowheads="1"/>
                                </pic:cNvPicPr>
                              </pic:nvPicPr>
                              <pic:blipFill>
                                <a:blip r:embed="rId5" cstate="print"/>
                                <a:srcRect/>
                                <a:stretch>
                                  <a:fillRect/>
                                </a:stretch>
                              </pic:blipFill>
                              <pic:spPr bwMode="auto">
                                <a:xfrm>
                                  <a:off x="0" y="0"/>
                                  <a:ext cx="245745" cy="218440"/>
                                </a:xfrm>
                                <a:prstGeom prst="rect">
                                  <a:avLst/>
                                </a:prstGeom>
                                <a:noFill/>
                                <a:ln w="9525">
                                  <a:noFill/>
                                  <a:miter lim="800000"/>
                                  <a:headEnd/>
                                  <a:tailEnd/>
                                </a:ln>
                              </pic:spPr>
                            </pic:pic>
                          </a:graphicData>
                        </a:graphic>
                      </wp:inline>
                    </w:drawing>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 xml:space="preserve">$5 x 4 person = $20 </w:t>
                  </w:r>
                </w:p>
              </w:tc>
            </w:tr>
          </w:tbl>
          <w:p w:rsidR="00001034" w:rsidRPr="00001034" w:rsidRDefault="00001034" w:rsidP="00001034">
            <w:pPr>
              <w:spacing w:after="0" w:line="240" w:lineRule="auto"/>
              <w:rPr>
                <w:rFonts w:ascii="Comic Sans MS" w:eastAsia="Times New Roman" w:hAnsi="Comic Sans MS" w:cs="Arial"/>
                <w:b/>
                <w:bCs/>
                <w:sz w:val="28"/>
                <w:szCs w:val="28"/>
              </w:rPr>
            </w:pPr>
          </w:p>
        </w:tc>
      </w:tr>
      <w:tr w:rsidR="00001034" w:rsidRPr="00001034" w:rsidTr="00001034">
        <w:trPr>
          <w:tblCellSpacing w:w="0" w:type="dxa"/>
        </w:trPr>
        <w:tc>
          <w:tcPr>
            <w:tcW w:w="0" w:type="auto"/>
            <w:vAlign w:val="center"/>
            <w:hideMark/>
          </w:tcPr>
          <w:p w:rsidR="00001034" w:rsidRPr="00001034" w:rsidRDefault="00001034" w:rsidP="00001034">
            <w:pPr>
              <w:spacing w:before="100" w:beforeAutospacing="1" w:after="100" w:afterAutospacing="1"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lastRenderedPageBreak/>
              <w:t>If the evening show costs $9, we could make a second table, like this:</w:t>
            </w:r>
          </w:p>
          <w:tbl>
            <w:tblPr>
              <w:tblW w:w="0" w:type="auto"/>
              <w:jc w:val="center"/>
              <w:tblCellSpacing w:w="0" w:type="dxa"/>
              <w:tblCellMar>
                <w:top w:w="75" w:type="dxa"/>
                <w:left w:w="75" w:type="dxa"/>
                <w:bottom w:w="75" w:type="dxa"/>
                <w:right w:w="75" w:type="dxa"/>
              </w:tblCellMar>
              <w:tblLook w:val="04A0"/>
            </w:tblPr>
            <w:tblGrid>
              <w:gridCol w:w="450"/>
              <w:gridCol w:w="492"/>
              <w:gridCol w:w="540"/>
              <w:gridCol w:w="3036"/>
            </w:tblGrid>
            <w:tr w:rsidR="00001034" w:rsidRPr="00001034">
              <w:trPr>
                <w:tblCellSpacing w:w="0" w:type="dxa"/>
                <w:jc w:val="center"/>
              </w:trPr>
              <w:tc>
                <w:tcPr>
                  <w:tcW w:w="0" w:type="auto"/>
                  <w:gridSpan w:val="2"/>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 xml:space="preserve">9x = y </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r>
            <w:tr w:rsidR="00001034" w:rsidRPr="00001034">
              <w:trPr>
                <w:tblCellSpacing w:w="0" w:type="dxa"/>
                <w:jc w:val="center"/>
              </w:trPr>
              <w:tc>
                <w:tcPr>
                  <w:tcW w:w="450" w:type="dxa"/>
                  <w:tcBorders>
                    <w:top w:val="single" w:sz="8" w:space="0" w:color="333333"/>
                    <w:left w:val="single" w:sz="8" w:space="0" w:color="333333"/>
                    <w:bottom w:val="single" w:sz="8" w:space="0" w:color="333333"/>
                    <w:right w:val="single" w:sz="8" w:space="0" w:color="333333"/>
                  </w:tcBorders>
                  <w:shd w:val="clear" w:color="auto" w:fill="339966"/>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X</w:t>
                  </w:r>
                </w:p>
              </w:tc>
              <w:tc>
                <w:tcPr>
                  <w:tcW w:w="450" w:type="dxa"/>
                  <w:tcBorders>
                    <w:top w:val="single" w:sz="8" w:space="0" w:color="333333"/>
                    <w:left w:val="single" w:sz="8" w:space="0" w:color="333333"/>
                    <w:bottom w:val="single" w:sz="8" w:space="0" w:color="333333"/>
                    <w:right w:val="single" w:sz="8" w:space="0" w:color="333333"/>
                  </w:tcBorders>
                  <w:shd w:val="clear" w:color="auto" w:fill="339966"/>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Y</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r>
            <w:tr w:rsidR="00001034" w:rsidRPr="00001034">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1</w:t>
                  </w:r>
                </w:p>
              </w:tc>
              <w:tc>
                <w:tcPr>
                  <w:tcW w:w="450"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9</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noProof/>
                      <w:sz w:val="28"/>
                      <w:szCs w:val="28"/>
                    </w:rPr>
                    <w:drawing>
                      <wp:inline distT="0" distB="0" distL="0" distR="0">
                        <wp:extent cx="245745" cy="218440"/>
                        <wp:effectExtent l="0" t="0" r="1905" b="0"/>
                        <wp:docPr id="5" name="Picture 5" descr="left 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ft pointing arrow"/>
                                <pic:cNvPicPr>
                                  <a:picLocks noChangeAspect="1" noChangeArrowheads="1"/>
                                </pic:cNvPicPr>
                              </pic:nvPicPr>
                              <pic:blipFill>
                                <a:blip r:embed="rId5" cstate="print"/>
                                <a:srcRect/>
                                <a:stretch>
                                  <a:fillRect/>
                                </a:stretch>
                              </pic:blipFill>
                              <pic:spPr bwMode="auto">
                                <a:xfrm>
                                  <a:off x="0" y="0"/>
                                  <a:ext cx="245745" cy="218440"/>
                                </a:xfrm>
                                <a:prstGeom prst="rect">
                                  <a:avLst/>
                                </a:prstGeom>
                                <a:noFill/>
                                <a:ln w="9525">
                                  <a:noFill/>
                                  <a:miter lim="800000"/>
                                  <a:headEnd/>
                                  <a:tailEnd/>
                                </a:ln>
                              </pic:spPr>
                            </pic:pic>
                          </a:graphicData>
                        </a:graphic>
                      </wp:inline>
                    </w:drawing>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 xml:space="preserve">$9 x 1 person = $9 </w:t>
                  </w:r>
                </w:p>
              </w:tc>
            </w:tr>
            <w:tr w:rsidR="00001034" w:rsidRPr="00001034">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2</w:t>
                  </w:r>
                </w:p>
              </w:tc>
              <w:tc>
                <w:tcPr>
                  <w:tcW w:w="450"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18</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noProof/>
                      <w:sz w:val="28"/>
                      <w:szCs w:val="28"/>
                    </w:rPr>
                    <w:drawing>
                      <wp:inline distT="0" distB="0" distL="0" distR="0">
                        <wp:extent cx="245745" cy="218440"/>
                        <wp:effectExtent l="0" t="0" r="1905" b="0"/>
                        <wp:docPr id="6" name="Picture 6" descr="left 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ft pointing arrow"/>
                                <pic:cNvPicPr>
                                  <a:picLocks noChangeAspect="1" noChangeArrowheads="1"/>
                                </pic:cNvPicPr>
                              </pic:nvPicPr>
                              <pic:blipFill>
                                <a:blip r:embed="rId5" cstate="print"/>
                                <a:srcRect/>
                                <a:stretch>
                                  <a:fillRect/>
                                </a:stretch>
                              </pic:blipFill>
                              <pic:spPr bwMode="auto">
                                <a:xfrm>
                                  <a:off x="0" y="0"/>
                                  <a:ext cx="245745" cy="218440"/>
                                </a:xfrm>
                                <a:prstGeom prst="rect">
                                  <a:avLst/>
                                </a:prstGeom>
                                <a:noFill/>
                                <a:ln w="9525">
                                  <a:noFill/>
                                  <a:miter lim="800000"/>
                                  <a:headEnd/>
                                  <a:tailEnd/>
                                </a:ln>
                              </pic:spPr>
                            </pic:pic>
                          </a:graphicData>
                        </a:graphic>
                      </wp:inline>
                    </w:drawing>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 xml:space="preserve">$9 x 2 person = $18 </w:t>
                  </w:r>
                </w:p>
              </w:tc>
            </w:tr>
            <w:tr w:rsidR="00001034" w:rsidRPr="00001034">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3</w:t>
                  </w:r>
                </w:p>
              </w:tc>
              <w:tc>
                <w:tcPr>
                  <w:tcW w:w="450"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27</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noProof/>
                      <w:sz w:val="28"/>
                      <w:szCs w:val="28"/>
                    </w:rPr>
                    <w:drawing>
                      <wp:inline distT="0" distB="0" distL="0" distR="0">
                        <wp:extent cx="245745" cy="218440"/>
                        <wp:effectExtent l="0" t="0" r="1905" b="0"/>
                        <wp:docPr id="7" name="Picture 7" descr="left 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ft pointing arrow"/>
                                <pic:cNvPicPr>
                                  <a:picLocks noChangeAspect="1" noChangeArrowheads="1"/>
                                </pic:cNvPicPr>
                              </pic:nvPicPr>
                              <pic:blipFill>
                                <a:blip r:embed="rId5" cstate="print"/>
                                <a:srcRect/>
                                <a:stretch>
                                  <a:fillRect/>
                                </a:stretch>
                              </pic:blipFill>
                              <pic:spPr bwMode="auto">
                                <a:xfrm>
                                  <a:off x="0" y="0"/>
                                  <a:ext cx="245745" cy="218440"/>
                                </a:xfrm>
                                <a:prstGeom prst="rect">
                                  <a:avLst/>
                                </a:prstGeom>
                                <a:noFill/>
                                <a:ln w="9525">
                                  <a:noFill/>
                                  <a:miter lim="800000"/>
                                  <a:headEnd/>
                                  <a:tailEnd/>
                                </a:ln>
                              </pic:spPr>
                            </pic:pic>
                          </a:graphicData>
                        </a:graphic>
                      </wp:inline>
                    </w:drawing>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 xml:space="preserve">$9 x 3 person = $27 </w:t>
                  </w:r>
                </w:p>
              </w:tc>
            </w:tr>
            <w:tr w:rsidR="00001034" w:rsidRPr="00001034">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4</w:t>
                  </w:r>
                </w:p>
              </w:tc>
              <w:tc>
                <w:tcPr>
                  <w:tcW w:w="450"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36</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noProof/>
                      <w:sz w:val="28"/>
                      <w:szCs w:val="28"/>
                    </w:rPr>
                    <w:drawing>
                      <wp:inline distT="0" distB="0" distL="0" distR="0">
                        <wp:extent cx="245745" cy="218440"/>
                        <wp:effectExtent l="0" t="0" r="1905" b="0"/>
                        <wp:docPr id="8" name="Picture 8" descr="left pointing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ft pointing arrow"/>
                                <pic:cNvPicPr>
                                  <a:picLocks noChangeAspect="1" noChangeArrowheads="1"/>
                                </pic:cNvPicPr>
                              </pic:nvPicPr>
                              <pic:blipFill>
                                <a:blip r:embed="rId5" cstate="print"/>
                                <a:srcRect/>
                                <a:stretch>
                                  <a:fillRect/>
                                </a:stretch>
                              </pic:blipFill>
                              <pic:spPr bwMode="auto">
                                <a:xfrm>
                                  <a:off x="0" y="0"/>
                                  <a:ext cx="245745" cy="218440"/>
                                </a:xfrm>
                                <a:prstGeom prst="rect">
                                  <a:avLst/>
                                </a:prstGeom>
                                <a:noFill/>
                                <a:ln w="9525">
                                  <a:noFill/>
                                  <a:miter lim="800000"/>
                                  <a:headEnd/>
                                  <a:tailEnd/>
                                </a:ln>
                              </pic:spPr>
                            </pic:pic>
                          </a:graphicData>
                        </a:graphic>
                      </wp:inline>
                    </w:drawing>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 xml:space="preserve">$9 x 4 person = $36 </w:t>
                  </w:r>
                </w:p>
              </w:tc>
            </w:tr>
          </w:tbl>
          <w:p w:rsidR="00001034" w:rsidRPr="00001034" w:rsidRDefault="00001034" w:rsidP="00001034">
            <w:pPr>
              <w:spacing w:after="0" w:line="240" w:lineRule="auto"/>
              <w:rPr>
                <w:rFonts w:ascii="Comic Sans MS" w:eastAsia="Times New Roman" w:hAnsi="Comic Sans MS" w:cs="Arial"/>
                <w:b/>
                <w:bCs/>
                <w:sz w:val="28"/>
                <w:szCs w:val="28"/>
              </w:rPr>
            </w:pPr>
          </w:p>
        </w:tc>
      </w:tr>
    </w:tbl>
    <w:p w:rsidR="00001034" w:rsidRPr="00001034" w:rsidRDefault="00001034" w:rsidP="00001034">
      <w:pPr>
        <w:spacing w:before="100" w:beforeAutospacing="1" w:after="100" w:afterAutospacing="1"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 xml:space="preserve">While function tables come in handy for small problems like figuring out the cost of a group of people attending a movie together, their real value can be seen when applying patterns to very large numbers. Small problems typically have many ways to be solved. Pictures can be used, or tally marks. Numbers can be added repeatedly. But no one wants to draw 218 pictures of something, or count out 1,053 tally marks, to solve a problem. When you understand a pattern dealing with a small number, the pattern can also be applied to help you figure out a much larger number. </w:t>
      </w:r>
    </w:p>
    <w:p w:rsidR="00001034" w:rsidRPr="00001034" w:rsidRDefault="00001034" w:rsidP="00001034">
      <w:pPr>
        <w:spacing w:before="100" w:beforeAutospacing="1" w:after="100" w:afterAutospacing="1"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lastRenderedPageBreak/>
        <w:t xml:space="preserve">So, how does your information get from a function table to a visual display on a coordinate graph? Let's look another example. </w:t>
      </w:r>
    </w:p>
    <w:tbl>
      <w:tblPr>
        <w:tblW w:w="0" w:type="auto"/>
        <w:tblCellSpacing w:w="0" w:type="dxa"/>
        <w:tblCellMar>
          <w:left w:w="0" w:type="dxa"/>
          <w:right w:w="0" w:type="dxa"/>
        </w:tblCellMar>
        <w:tblLook w:val="04A0"/>
      </w:tblPr>
      <w:tblGrid>
        <w:gridCol w:w="2909"/>
        <w:gridCol w:w="6451"/>
      </w:tblGrid>
      <w:tr w:rsidR="00001034" w:rsidRPr="00001034" w:rsidTr="00001034">
        <w:trPr>
          <w:tblCellSpacing w:w="0" w:type="dxa"/>
        </w:trPr>
        <w:tc>
          <w:tcPr>
            <w:tcW w:w="0" w:type="auto"/>
            <w:gridSpan w:val="2"/>
            <w:hideMark/>
          </w:tcPr>
          <w:p w:rsidR="00001034" w:rsidRPr="00001034" w:rsidRDefault="00001034" w:rsidP="00001034">
            <w:pPr>
              <w:spacing w:before="100" w:beforeAutospacing="1" w:after="100" w:afterAutospacing="1"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To figure out how many books you can read in x number of days if you read two books per day, first make a function table:</w:t>
            </w:r>
          </w:p>
        </w:tc>
      </w:tr>
      <w:tr w:rsidR="00001034" w:rsidRPr="00001034" w:rsidTr="00001034">
        <w:trPr>
          <w:tblCellSpacing w:w="0" w:type="dxa"/>
        </w:trPr>
        <w:tc>
          <w:tcPr>
            <w:tcW w:w="3225" w:type="dxa"/>
            <w:hideMark/>
          </w:tcPr>
          <w:tbl>
            <w:tblPr>
              <w:tblW w:w="0" w:type="auto"/>
              <w:jc w:val="center"/>
              <w:tblCellSpacing w:w="0" w:type="dxa"/>
              <w:tblCellMar>
                <w:top w:w="75" w:type="dxa"/>
                <w:left w:w="75" w:type="dxa"/>
                <w:bottom w:w="75" w:type="dxa"/>
                <w:right w:w="75" w:type="dxa"/>
              </w:tblCellMar>
              <w:tblLook w:val="04A0"/>
            </w:tblPr>
            <w:tblGrid>
              <w:gridCol w:w="472"/>
              <w:gridCol w:w="472"/>
              <w:gridCol w:w="293"/>
              <w:gridCol w:w="990"/>
            </w:tblGrid>
            <w:tr w:rsidR="00001034" w:rsidRPr="00001034">
              <w:trPr>
                <w:tblCellSpacing w:w="0" w:type="dxa"/>
                <w:jc w:val="center"/>
              </w:trPr>
              <w:tc>
                <w:tcPr>
                  <w:tcW w:w="0" w:type="auto"/>
                  <w:gridSpan w:val="2"/>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 xml:space="preserve">2x = y </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r>
            <w:tr w:rsidR="00001034" w:rsidRPr="00001034">
              <w:trPr>
                <w:tblCellSpacing w:w="0" w:type="dxa"/>
                <w:jc w:val="center"/>
              </w:trPr>
              <w:tc>
                <w:tcPr>
                  <w:tcW w:w="450" w:type="dxa"/>
                  <w:tcBorders>
                    <w:top w:val="single" w:sz="8" w:space="0" w:color="333333"/>
                    <w:left w:val="single" w:sz="8" w:space="0" w:color="333333"/>
                    <w:bottom w:val="single" w:sz="8" w:space="0" w:color="333333"/>
                    <w:right w:val="single" w:sz="8" w:space="0" w:color="333333"/>
                  </w:tcBorders>
                  <w:shd w:val="clear" w:color="auto" w:fill="339966"/>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X</w:t>
                  </w:r>
                </w:p>
              </w:tc>
              <w:tc>
                <w:tcPr>
                  <w:tcW w:w="450" w:type="dxa"/>
                  <w:tcBorders>
                    <w:top w:val="single" w:sz="8" w:space="0" w:color="333333"/>
                    <w:left w:val="single" w:sz="8" w:space="0" w:color="333333"/>
                    <w:bottom w:val="single" w:sz="8" w:space="0" w:color="333333"/>
                    <w:right w:val="single" w:sz="8" w:space="0" w:color="333333"/>
                  </w:tcBorders>
                  <w:shd w:val="clear" w:color="auto" w:fill="339966"/>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Y</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p>
              </w:tc>
            </w:tr>
            <w:tr w:rsidR="00001034" w:rsidRPr="00001034">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0</w:t>
                  </w:r>
                </w:p>
              </w:tc>
              <w:tc>
                <w:tcPr>
                  <w:tcW w:w="450"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0</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(0,0)</w:t>
                  </w:r>
                </w:p>
              </w:tc>
            </w:tr>
            <w:tr w:rsidR="00001034" w:rsidRPr="00001034">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1</w:t>
                  </w:r>
                </w:p>
              </w:tc>
              <w:tc>
                <w:tcPr>
                  <w:tcW w:w="450"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2</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(1,2)</w:t>
                  </w:r>
                </w:p>
              </w:tc>
            </w:tr>
            <w:tr w:rsidR="00001034" w:rsidRPr="00001034">
              <w:trPr>
                <w:tblCellSpacing w:w="0" w:type="dxa"/>
                <w:jc w:val="center"/>
              </w:trPr>
              <w:tc>
                <w:tcPr>
                  <w:tcW w:w="0" w:type="auto"/>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2</w:t>
                  </w:r>
                </w:p>
              </w:tc>
              <w:tc>
                <w:tcPr>
                  <w:tcW w:w="0" w:type="auto"/>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4</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(2,4)</w:t>
                  </w:r>
                </w:p>
              </w:tc>
            </w:tr>
            <w:tr w:rsidR="00001034" w:rsidRPr="00001034">
              <w:trPr>
                <w:tblCellSpacing w:w="0" w:type="dxa"/>
                <w:jc w:val="center"/>
              </w:trPr>
              <w:tc>
                <w:tcPr>
                  <w:tcW w:w="0" w:type="auto"/>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3</w:t>
                  </w:r>
                </w:p>
              </w:tc>
              <w:tc>
                <w:tcPr>
                  <w:tcW w:w="0" w:type="auto"/>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6</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(3,6)</w:t>
                  </w:r>
                </w:p>
              </w:tc>
            </w:tr>
            <w:tr w:rsidR="00001034" w:rsidRPr="00001034">
              <w:trPr>
                <w:tblCellSpacing w:w="0" w:type="dxa"/>
                <w:jc w:val="center"/>
              </w:trPr>
              <w:tc>
                <w:tcPr>
                  <w:tcW w:w="0" w:type="auto"/>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4</w:t>
                  </w:r>
                </w:p>
              </w:tc>
              <w:tc>
                <w:tcPr>
                  <w:tcW w:w="0" w:type="auto"/>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8</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(4,8)</w:t>
                  </w:r>
                </w:p>
              </w:tc>
            </w:tr>
            <w:tr w:rsidR="00001034" w:rsidRPr="00001034">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5</w:t>
                  </w:r>
                </w:p>
              </w:tc>
              <w:tc>
                <w:tcPr>
                  <w:tcW w:w="450"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10</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(5,10)</w:t>
                  </w:r>
                </w:p>
              </w:tc>
            </w:tr>
            <w:tr w:rsidR="00001034" w:rsidRPr="00001034">
              <w:trPr>
                <w:tblCellSpacing w:w="0" w:type="dxa"/>
                <w:jc w:val="center"/>
              </w:trPr>
              <w:tc>
                <w:tcPr>
                  <w:tcW w:w="450" w:type="dxa"/>
                  <w:tcBorders>
                    <w:bottom w:val="single" w:sz="8" w:space="0" w:color="333333"/>
                    <w:right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6</w:t>
                  </w:r>
                </w:p>
              </w:tc>
              <w:tc>
                <w:tcPr>
                  <w:tcW w:w="450" w:type="dxa"/>
                  <w:tcBorders>
                    <w:bottom w:val="single" w:sz="8" w:space="0" w:color="333333"/>
                  </w:tcBorders>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12</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sz w:val="28"/>
                      <w:szCs w:val="28"/>
                    </w:rPr>
                    <w:t>=</w:t>
                  </w:r>
                </w:p>
              </w:tc>
              <w:tc>
                <w:tcPr>
                  <w:tcW w:w="0" w:type="auto"/>
                  <w:vAlign w:val="center"/>
                  <w:hideMark/>
                </w:tcPr>
                <w:p w:rsidR="00001034" w:rsidRPr="00001034" w:rsidRDefault="00001034" w:rsidP="00001034">
                  <w:pPr>
                    <w:spacing w:after="0"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(6,12)</w:t>
                  </w:r>
                </w:p>
              </w:tc>
            </w:tr>
          </w:tbl>
          <w:p w:rsidR="00001034" w:rsidRPr="00001034" w:rsidRDefault="00001034" w:rsidP="00001034">
            <w:pPr>
              <w:spacing w:after="0" w:line="240" w:lineRule="auto"/>
              <w:rPr>
                <w:rFonts w:ascii="Comic Sans MS" w:eastAsia="Times New Roman" w:hAnsi="Comic Sans MS" w:cs="Arial"/>
                <w:b/>
                <w:bCs/>
                <w:sz w:val="28"/>
                <w:szCs w:val="28"/>
              </w:rPr>
            </w:pPr>
          </w:p>
        </w:tc>
        <w:tc>
          <w:tcPr>
            <w:tcW w:w="6225" w:type="dxa"/>
            <w:vAlign w:val="center"/>
            <w:hideMark/>
          </w:tcPr>
          <w:p w:rsidR="00001034" w:rsidRPr="00001034" w:rsidRDefault="00001034" w:rsidP="00001034">
            <w:pPr>
              <w:spacing w:after="0" w:line="240" w:lineRule="auto"/>
              <w:rPr>
                <w:rFonts w:ascii="Comic Sans MS" w:eastAsia="Times New Roman" w:hAnsi="Comic Sans MS" w:cs="Arial"/>
                <w:sz w:val="28"/>
                <w:szCs w:val="28"/>
              </w:rPr>
            </w:pPr>
            <w:r w:rsidRPr="00001034">
              <w:rPr>
                <w:rFonts w:ascii="Comic Sans MS" w:eastAsia="Times New Roman" w:hAnsi="Comic Sans MS" w:cs="Arial"/>
                <w:noProof/>
                <w:sz w:val="28"/>
                <w:szCs w:val="28"/>
              </w:rPr>
              <w:drawing>
                <wp:inline distT="0" distB="0" distL="0" distR="0">
                  <wp:extent cx="3166110" cy="2879725"/>
                  <wp:effectExtent l="19050" t="0" r="0" b="0"/>
                  <wp:docPr id="9" name="Picture 9" descr="coordinate grid with line 2x = y plo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rdinate grid with line 2x = y plotted"/>
                          <pic:cNvPicPr>
                            <a:picLocks noChangeAspect="1" noChangeArrowheads="1"/>
                          </pic:cNvPicPr>
                        </pic:nvPicPr>
                        <pic:blipFill>
                          <a:blip r:embed="rId6" cstate="print"/>
                          <a:srcRect/>
                          <a:stretch>
                            <a:fillRect/>
                          </a:stretch>
                        </pic:blipFill>
                        <pic:spPr bwMode="auto">
                          <a:xfrm>
                            <a:off x="0" y="0"/>
                            <a:ext cx="3166110" cy="2879725"/>
                          </a:xfrm>
                          <a:prstGeom prst="rect">
                            <a:avLst/>
                          </a:prstGeom>
                          <a:noFill/>
                          <a:ln w="9525">
                            <a:noFill/>
                            <a:miter lim="800000"/>
                            <a:headEnd/>
                            <a:tailEnd/>
                          </a:ln>
                        </pic:spPr>
                      </pic:pic>
                    </a:graphicData>
                  </a:graphic>
                </wp:inline>
              </w:drawing>
            </w:r>
          </w:p>
        </w:tc>
      </w:tr>
      <w:tr w:rsidR="00001034" w:rsidRPr="00001034" w:rsidTr="00001034">
        <w:trPr>
          <w:tblCellSpacing w:w="0" w:type="dxa"/>
        </w:trPr>
        <w:tc>
          <w:tcPr>
            <w:tcW w:w="0" w:type="auto"/>
            <w:gridSpan w:val="2"/>
            <w:hideMark/>
          </w:tcPr>
          <w:p w:rsidR="00001034" w:rsidRPr="00001034" w:rsidRDefault="00001034" w:rsidP="00001034">
            <w:pPr>
              <w:spacing w:before="100" w:beforeAutospacing="1" w:after="100" w:afterAutospacing="1" w:line="240" w:lineRule="auto"/>
              <w:rPr>
                <w:rFonts w:ascii="Comic Sans MS" w:eastAsia="Times New Roman" w:hAnsi="Comic Sans MS" w:cs="Arial"/>
                <w:b/>
                <w:bCs/>
                <w:sz w:val="28"/>
                <w:szCs w:val="28"/>
              </w:rPr>
            </w:pPr>
            <w:r w:rsidRPr="00001034">
              <w:rPr>
                <w:rFonts w:ascii="Comic Sans MS" w:eastAsia="Times New Roman" w:hAnsi="Comic Sans MS" w:cs="Arial"/>
                <w:b/>
                <w:bCs/>
                <w:sz w:val="28"/>
                <w:szCs w:val="28"/>
              </w:rPr>
              <w:t xml:space="preserve">Each corresponding pair of numbers on the same level of the function table is used to write an ordered pair. The first number tells you how many units to move across the horizontal line (x axis). The second number tells you how many units to move up the vertical line (y axis). Draw a point where the lines cross. Join the points to form a line. </w:t>
            </w:r>
          </w:p>
        </w:tc>
      </w:tr>
    </w:tbl>
    <w:p w:rsidR="00001034" w:rsidRPr="00001034" w:rsidRDefault="00001034" w:rsidP="003B5DAD">
      <w:pPr>
        <w:spacing w:after="0" w:line="240" w:lineRule="auto"/>
        <w:jc w:val="center"/>
        <w:outlineLvl w:val="2"/>
        <w:rPr>
          <w:rFonts w:ascii="Comic Sans MS" w:eastAsia="Times New Roman" w:hAnsi="Comic Sans MS" w:cs="Arial"/>
          <w:b/>
          <w:bCs/>
          <w:color w:val="333333"/>
          <w:sz w:val="32"/>
          <w:szCs w:val="32"/>
        </w:rPr>
      </w:pPr>
      <w:r w:rsidRPr="00001034">
        <w:rPr>
          <w:rFonts w:ascii="Comic Sans MS" w:eastAsia="Times New Roman" w:hAnsi="Comic Sans MS" w:cs="Arial"/>
          <w:b/>
          <w:bCs/>
          <w:color w:val="333333"/>
          <w:sz w:val="32"/>
          <w:szCs w:val="32"/>
        </w:rPr>
        <w:t>Recap</w:t>
      </w:r>
    </w:p>
    <w:p w:rsidR="00001034" w:rsidRPr="003B5DAD" w:rsidRDefault="00001034" w:rsidP="003B5DAD">
      <w:pPr>
        <w:pStyle w:val="ListParagraph"/>
        <w:numPr>
          <w:ilvl w:val="0"/>
          <w:numId w:val="3"/>
        </w:numPr>
        <w:spacing w:before="100" w:beforeAutospacing="1" w:after="100" w:afterAutospacing="1" w:line="240" w:lineRule="auto"/>
        <w:rPr>
          <w:rFonts w:ascii="Comic Sans MS" w:eastAsia="Times New Roman" w:hAnsi="Comic Sans MS" w:cs="Arial"/>
          <w:b/>
          <w:sz w:val="24"/>
          <w:szCs w:val="24"/>
        </w:rPr>
      </w:pPr>
      <w:r w:rsidRPr="003B5DAD">
        <w:rPr>
          <w:rFonts w:ascii="Comic Sans MS" w:eastAsia="Times New Roman" w:hAnsi="Comic Sans MS" w:cs="Arial"/>
          <w:b/>
          <w:sz w:val="24"/>
          <w:szCs w:val="24"/>
        </w:rPr>
        <w:t>Real-life situations can be represented using a function table and a coordinate graph.</w:t>
      </w:r>
    </w:p>
    <w:p w:rsidR="00001034" w:rsidRPr="003B5DAD" w:rsidRDefault="00001034" w:rsidP="003B5DAD">
      <w:pPr>
        <w:pStyle w:val="ListParagraph"/>
        <w:numPr>
          <w:ilvl w:val="0"/>
          <w:numId w:val="3"/>
        </w:numPr>
        <w:spacing w:before="100" w:beforeAutospacing="1" w:after="100" w:afterAutospacing="1" w:line="240" w:lineRule="auto"/>
        <w:rPr>
          <w:rFonts w:ascii="Comic Sans MS" w:eastAsia="Times New Roman" w:hAnsi="Comic Sans MS" w:cs="Arial"/>
          <w:b/>
          <w:sz w:val="24"/>
          <w:szCs w:val="24"/>
        </w:rPr>
      </w:pPr>
      <w:r w:rsidRPr="003B5DAD">
        <w:rPr>
          <w:rFonts w:ascii="Comic Sans MS" w:eastAsia="Times New Roman" w:hAnsi="Comic Sans MS" w:cs="Arial"/>
          <w:b/>
          <w:sz w:val="24"/>
          <w:szCs w:val="24"/>
        </w:rPr>
        <w:t>The terms that are on the same level of a function table are related to each other, and can be written as an ordered pair.</w:t>
      </w:r>
    </w:p>
    <w:p w:rsidR="00001034" w:rsidRPr="003B5DAD" w:rsidRDefault="00001034" w:rsidP="003B5DAD">
      <w:pPr>
        <w:pStyle w:val="ListParagraph"/>
        <w:numPr>
          <w:ilvl w:val="0"/>
          <w:numId w:val="3"/>
        </w:numPr>
        <w:spacing w:before="100" w:beforeAutospacing="1" w:after="100" w:afterAutospacing="1" w:line="240" w:lineRule="auto"/>
        <w:rPr>
          <w:rFonts w:ascii="Comic Sans MS" w:eastAsia="Times New Roman" w:hAnsi="Comic Sans MS" w:cs="Arial"/>
          <w:b/>
          <w:sz w:val="24"/>
          <w:szCs w:val="24"/>
        </w:rPr>
      </w:pPr>
      <w:r w:rsidRPr="003B5DAD">
        <w:rPr>
          <w:rFonts w:ascii="Comic Sans MS" w:eastAsia="Times New Roman" w:hAnsi="Comic Sans MS" w:cs="Arial"/>
          <w:b/>
          <w:sz w:val="24"/>
          <w:szCs w:val="24"/>
        </w:rPr>
        <w:t>The first number in an ordered pair tells the number to move left or right on the x axis.</w:t>
      </w:r>
    </w:p>
    <w:p w:rsidR="00001034" w:rsidRPr="003B5DAD" w:rsidRDefault="00001034" w:rsidP="003B5DAD">
      <w:pPr>
        <w:pStyle w:val="ListParagraph"/>
        <w:numPr>
          <w:ilvl w:val="0"/>
          <w:numId w:val="3"/>
        </w:numPr>
        <w:spacing w:before="100" w:beforeAutospacing="1" w:after="100" w:afterAutospacing="1" w:line="240" w:lineRule="auto"/>
        <w:rPr>
          <w:rFonts w:ascii="Comic Sans MS" w:eastAsia="Times New Roman" w:hAnsi="Comic Sans MS" w:cs="Arial"/>
          <w:b/>
          <w:sz w:val="24"/>
          <w:szCs w:val="24"/>
        </w:rPr>
      </w:pPr>
      <w:r w:rsidRPr="003B5DAD">
        <w:rPr>
          <w:rFonts w:ascii="Comic Sans MS" w:eastAsia="Times New Roman" w:hAnsi="Comic Sans MS" w:cs="Arial"/>
          <w:b/>
          <w:sz w:val="24"/>
          <w:szCs w:val="24"/>
        </w:rPr>
        <w:t>The second number in an ordered pair tells the number to move up or down on the y axis.</w:t>
      </w:r>
    </w:p>
    <w:sectPr w:rsidR="00001034" w:rsidRPr="003B5DAD" w:rsidSect="00837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numPicBullet w:numPicBulletId="1">
    <w:pict>
      <v:shape id="_x0000_i1070" type="#_x0000_t75" style="width:3in;height:3in" o:bullet="t"/>
    </w:pict>
  </w:numPicBullet>
  <w:abstractNum w:abstractNumId="0">
    <w:nsid w:val="080B3B1E"/>
    <w:multiLevelType w:val="multilevel"/>
    <w:tmpl w:val="3FB2E2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F66711"/>
    <w:multiLevelType w:val="multilevel"/>
    <w:tmpl w:val="68BEE0D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C0A85"/>
    <w:multiLevelType w:val="hybridMultilevel"/>
    <w:tmpl w:val="A32E8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01034"/>
    <w:rsid w:val="00001034"/>
    <w:rsid w:val="003B5DAD"/>
    <w:rsid w:val="00837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BB"/>
  </w:style>
  <w:style w:type="paragraph" w:styleId="Heading2">
    <w:name w:val="heading 2"/>
    <w:basedOn w:val="Normal"/>
    <w:link w:val="Heading2Char"/>
    <w:uiPriority w:val="9"/>
    <w:qFormat/>
    <w:rsid w:val="00001034"/>
    <w:pPr>
      <w:spacing w:after="0" w:line="240" w:lineRule="auto"/>
      <w:outlineLvl w:val="1"/>
    </w:pPr>
    <w:rPr>
      <w:rFonts w:ascii="Arial" w:eastAsia="Times New Roman" w:hAnsi="Arial" w:cs="Arial"/>
      <w:b/>
      <w:bCs/>
      <w:color w:val="333333"/>
      <w:sz w:val="26"/>
      <w:szCs w:val="26"/>
    </w:rPr>
  </w:style>
  <w:style w:type="paragraph" w:styleId="Heading3">
    <w:name w:val="heading 3"/>
    <w:basedOn w:val="Normal"/>
    <w:link w:val="Heading3Char"/>
    <w:uiPriority w:val="9"/>
    <w:qFormat/>
    <w:rsid w:val="00001034"/>
    <w:pPr>
      <w:spacing w:after="0" w:line="240" w:lineRule="auto"/>
      <w:outlineLvl w:val="2"/>
    </w:pPr>
    <w:rPr>
      <w:rFonts w:ascii="Arial" w:eastAsia="Times New Roman" w:hAnsi="Arial" w:cs="Arial"/>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034"/>
    <w:rPr>
      <w:rFonts w:ascii="Arial" w:eastAsia="Times New Roman" w:hAnsi="Arial" w:cs="Arial"/>
      <w:b/>
      <w:bCs/>
      <w:color w:val="333333"/>
      <w:sz w:val="26"/>
      <w:szCs w:val="26"/>
    </w:rPr>
  </w:style>
  <w:style w:type="character" w:customStyle="1" w:styleId="Heading3Char">
    <w:name w:val="Heading 3 Char"/>
    <w:basedOn w:val="DefaultParagraphFont"/>
    <w:link w:val="Heading3"/>
    <w:uiPriority w:val="9"/>
    <w:rsid w:val="00001034"/>
    <w:rPr>
      <w:rFonts w:ascii="Arial" w:eastAsia="Times New Roman" w:hAnsi="Arial" w:cs="Arial"/>
      <w:b/>
      <w:bCs/>
      <w:color w:val="333333"/>
      <w:sz w:val="24"/>
      <w:szCs w:val="24"/>
    </w:rPr>
  </w:style>
  <w:style w:type="character" w:styleId="Hyperlink">
    <w:name w:val="Hyperlink"/>
    <w:basedOn w:val="DefaultParagraphFont"/>
    <w:uiPriority w:val="99"/>
    <w:semiHidden/>
    <w:unhideWhenUsed/>
    <w:rsid w:val="00001034"/>
    <w:rPr>
      <w:color w:val="0000FF"/>
      <w:u w:val="single"/>
    </w:rPr>
  </w:style>
  <w:style w:type="paragraph" w:styleId="NormalWeb">
    <w:name w:val="Normal (Web)"/>
    <w:basedOn w:val="Normal"/>
    <w:uiPriority w:val="99"/>
    <w:unhideWhenUsed/>
    <w:rsid w:val="0000103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arentnote">
    <w:name w:val="parentnote"/>
    <w:basedOn w:val="Normal"/>
    <w:rsid w:val="00001034"/>
    <w:pPr>
      <w:pBdr>
        <w:top w:val="single" w:sz="24" w:space="5" w:color="000000"/>
        <w:left w:val="single" w:sz="24" w:space="5" w:color="000000"/>
        <w:bottom w:val="single" w:sz="24" w:space="5" w:color="000000"/>
        <w:right w:val="single" w:sz="24" w:space="5" w:color="000000"/>
      </w:pBdr>
      <w:shd w:val="clear" w:color="auto" w:fill="FFFFCC"/>
      <w:spacing w:before="100" w:beforeAutospacing="1" w:after="100" w:afterAutospacing="1" w:line="240" w:lineRule="auto"/>
      <w:ind w:right="107"/>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34"/>
    <w:rPr>
      <w:rFonts w:ascii="Tahoma" w:hAnsi="Tahoma" w:cs="Tahoma"/>
      <w:sz w:val="16"/>
      <w:szCs w:val="16"/>
    </w:rPr>
  </w:style>
  <w:style w:type="paragraph" w:styleId="ListParagraph">
    <w:name w:val="List Paragraph"/>
    <w:basedOn w:val="Normal"/>
    <w:uiPriority w:val="34"/>
    <w:qFormat/>
    <w:rsid w:val="003B5DAD"/>
    <w:pPr>
      <w:ind w:left="720"/>
      <w:contextualSpacing/>
    </w:pPr>
  </w:style>
</w:styles>
</file>

<file path=word/webSettings.xml><?xml version="1.0" encoding="utf-8"?>
<w:webSettings xmlns:r="http://schemas.openxmlformats.org/officeDocument/2006/relationships" xmlns:w="http://schemas.openxmlformats.org/wordprocessingml/2006/main">
  <w:divs>
    <w:div w:id="893658198">
      <w:bodyDiv w:val="1"/>
      <w:marLeft w:val="0"/>
      <w:marRight w:val="0"/>
      <w:marTop w:val="0"/>
      <w:marBottom w:val="0"/>
      <w:divBdr>
        <w:top w:val="none" w:sz="0" w:space="0" w:color="auto"/>
        <w:left w:val="none" w:sz="0" w:space="0" w:color="auto"/>
        <w:bottom w:val="none" w:sz="0" w:space="0" w:color="auto"/>
        <w:right w:val="none" w:sz="0" w:space="0" w:color="auto"/>
      </w:divBdr>
      <w:divsChild>
        <w:div w:id="1628003119">
          <w:marLeft w:val="0"/>
          <w:marRight w:val="0"/>
          <w:marTop w:val="0"/>
          <w:marBottom w:val="0"/>
          <w:divBdr>
            <w:top w:val="none" w:sz="0" w:space="0" w:color="auto"/>
            <w:left w:val="none" w:sz="0" w:space="0" w:color="auto"/>
            <w:bottom w:val="none" w:sz="0" w:space="0" w:color="auto"/>
            <w:right w:val="none" w:sz="0" w:space="0" w:color="auto"/>
          </w:divBdr>
          <w:divsChild>
            <w:div w:id="504327882">
              <w:marLeft w:val="0"/>
              <w:marRight w:val="0"/>
              <w:marTop w:val="0"/>
              <w:marBottom w:val="0"/>
              <w:divBdr>
                <w:top w:val="none" w:sz="0" w:space="0" w:color="auto"/>
                <w:left w:val="none" w:sz="0" w:space="0" w:color="auto"/>
                <w:bottom w:val="none" w:sz="0" w:space="0" w:color="auto"/>
                <w:right w:val="none" w:sz="0" w:space="0" w:color="auto"/>
              </w:divBdr>
              <w:divsChild>
                <w:div w:id="1009910751">
                  <w:marLeft w:val="0"/>
                  <w:marRight w:val="0"/>
                  <w:marTop w:val="0"/>
                  <w:marBottom w:val="0"/>
                  <w:divBdr>
                    <w:top w:val="none" w:sz="0" w:space="0" w:color="auto"/>
                    <w:left w:val="none" w:sz="0" w:space="0" w:color="auto"/>
                    <w:bottom w:val="none" w:sz="0" w:space="0" w:color="auto"/>
                    <w:right w:val="none" w:sz="0" w:space="0" w:color="auto"/>
                  </w:divBdr>
                  <w:divsChild>
                    <w:div w:id="666439322">
                      <w:marLeft w:val="0"/>
                      <w:marRight w:val="0"/>
                      <w:marTop w:val="0"/>
                      <w:marBottom w:val="0"/>
                      <w:divBdr>
                        <w:top w:val="none" w:sz="0" w:space="0" w:color="auto"/>
                        <w:left w:val="none" w:sz="0" w:space="0" w:color="auto"/>
                        <w:bottom w:val="none" w:sz="0" w:space="0" w:color="auto"/>
                        <w:right w:val="none" w:sz="0" w:space="0" w:color="auto"/>
                      </w:divBdr>
                      <w:divsChild>
                        <w:div w:id="273951528">
                          <w:marLeft w:val="0"/>
                          <w:marRight w:val="0"/>
                          <w:marTop w:val="0"/>
                          <w:marBottom w:val="0"/>
                          <w:divBdr>
                            <w:top w:val="single" w:sz="18" w:space="5" w:color="999999"/>
                            <w:left w:val="single" w:sz="18" w:space="5" w:color="999999"/>
                            <w:bottom w:val="single" w:sz="18" w:space="5" w:color="999999"/>
                            <w:right w:val="single" w:sz="18" w:space="5" w:color="999999"/>
                          </w:divBdr>
                        </w:div>
                        <w:div w:id="1130594255">
                          <w:marLeft w:val="0"/>
                          <w:marRight w:val="0"/>
                          <w:marTop w:val="0"/>
                          <w:marBottom w:val="0"/>
                          <w:divBdr>
                            <w:top w:val="single" w:sz="18" w:space="5" w:color="999999"/>
                            <w:left w:val="single" w:sz="18" w:space="5" w:color="999999"/>
                            <w:bottom w:val="single" w:sz="18" w:space="5" w:color="999999"/>
                            <w:right w:val="single" w:sz="18" w:space="5" w:color="999999"/>
                          </w:divBdr>
                        </w:div>
                        <w:div w:id="1286354249">
                          <w:marLeft w:val="0"/>
                          <w:marRight w:val="107"/>
                          <w:marTop w:val="0"/>
                          <w:marBottom w:val="0"/>
                          <w:divBdr>
                            <w:top w:val="single" w:sz="24" w:space="5" w:color="000000"/>
                            <w:left w:val="single" w:sz="24" w:space="5" w:color="000000"/>
                            <w:bottom w:val="single" w:sz="24" w:space="5" w:color="000000"/>
                            <w:right w:val="single" w:sz="24" w:space="5" w:color="0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2012-07-12T01:37:00Z</dcterms:created>
  <dcterms:modified xsi:type="dcterms:W3CDTF">2012-07-12T01:42:00Z</dcterms:modified>
</cp:coreProperties>
</file>